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F4612" w14:textId="77777777" w:rsidR="005B2CD8" w:rsidRPr="00832B27" w:rsidRDefault="005B2CD8" w:rsidP="005B2CD8">
      <w:pPr>
        <w:jc w:val="center"/>
        <w:rPr>
          <w:b/>
          <w:sz w:val="44"/>
        </w:rPr>
      </w:pPr>
      <w:r w:rsidRPr="00832B27">
        <w:rPr>
          <w:b/>
          <w:sz w:val="44"/>
        </w:rPr>
        <w:t>Materace nawierzchniowe</w:t>
      </w:r>
    </w:p>
    <w:p w14:paraId="3FB0065E" w14:textId="77777777" w:rsidR="005B2CD8" w:rsidRPr="00832B27" w:rsidRDefault="005B2CD8" w:rsidP="005B2CD8"/>
    <w:p w14:paraId="350430D5" w14:textId="77777777" w:rsidR="0057742B" w:rsidRPr="0057742B" w:rsidRDefault="0057742B" w:rsidP="0057742B">
      <w:pPr>
        <w:rPr>
          <w:b/>
          <w:sz w:val="32"/>
        </w:rPr>
      </w:pPr>
      <w:r w:rsidRPr="0057742B">
        <w:rPr>
          <w:b/>
          <w:sz w:val="32"/>
        </w:rPr>
        <w:t>Hilding Tenor</w:t>
      </w:r>
    </w:p>
    <w:p w14:paraId="7CD223FB" w14:textId="77777777" w:rsidR="0057742B" w:rsidRPr="0057742B" w:rsidRDefault="0057742B" w:rsidP="0057742B">
      <w:pPr>
        <w:rPr>
          <w:i/>
          <w:sz w:val="24"/>
        </w:rPr>
      </w:pPr>
      <w:r w:rsidRPr="0057742B">
        <w:rPr>
          <w:i/>
          <w:sz w:val="24"/>
        </w:rPr>
        <w:t>(certyfikaty: Oeko-Tex, New)</w:t>
      </w:r>
    </w:p>
    <w:p w14:paraId="24BB54C3" w14:textId="77777777" w:rsidR="0057742B" w:rsidRDefault="0057742B" w:rsidP="0057742B">
      <w:r>
        <w:t xml:space="preserve">Materac nawierzchniowy, który wyrównuje powierzchnię spania oraz stanowi </w:t>
      </w:r>
      <w:r w:rsidRPr="00506878">
        <w:rPr>
          <w:b/>
        </w:rPr>
        <w:t>dodatkową ochronę materaca głównego</w:t>
      </w:r>
      <w:r>
        <w:t xml:space="preserve">. Łatwy w przechowywaniu dzięki możliwości zwijania. Skonstruowany z pianki </w:t>
      </w:r>
      <w:proofErr w:type="spellStart"/>
      <w:r w:rsidRPr="00506878">
        <w:rPr>
          <w:b/>
        </w:rPr>
        <w:t>wysokoela</w:t>
      </w:r>
      <w:r>
        <w:rPr>
          <w:b/>
        </w:rPr>
        <w:t>s</w:t>
      </w:r>
      <w:r w:rsidRPr="00506878">
        <w:rPr>
          <w:b/>
        </w:rPr>
        <w:t>tycznej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FloFom</w:t>
      </w:r>
      <w:proofErr w:type="spellEnd"/>
      <w:r w:rsidRPr="00506878">
        <w:rPr>
          <w:b/>
        </w:rPr>
        <w:t xml:space="preserve"> o właściwościach chłodzących</w:t>
      </w:r>
      <w:r>
        <w:t xml:space="preserve">. Dzięki dobrej wentylacji wkładu </w:t>
      </w:r>
      <w:r w:rsidRPr="00506878">
        <w:rPr>
          <w:b/>
        </w:rPr>
        <w:t>zwiększa komfort snu</w:t>
      </w:r>
      <w:r>
        <w:t xml:space="preserve">. Posiada właściwości </w:t>
      </w:r>
      <w:r w:rsidRPr="00506878">
        <w:rPr>
          <w:b/>
        </w:rPr>
        <w:t>antyalergiczne</w:t>
      </w:r>
      <w:r>
        <w:t>.</w:t>
      </w:r>
    </w:p>
    <w:p w14:paraId="41AF8AFE" w14:textId="77777777" w:rsidR="0057742B" w:rsidRDefault="0057742B" w:rsidP="0057742B">
      <w:r>
        <w:t xml:space="preserve">Dostępny w pralnym i antyalergicznym pokrowcu </w:t>
      </w:r>
      <w:proofErr w:type="spellStart"/>
      <w:r>
        <w:t>Tencel</w:t>
      </w:r>
      <w:proofErr w:type="spellEnd"/>
      <w:r>
        <w:t>.</w:t>
      </w:r>
    </w:p>
    <w:p w14:paraId="0673F710" w14:textId="77777777" w:rsidR="0057742B" w:rsidRPr="00506878" w:rsidRDefault="0057742B" w:rsidP="0057742B">
      <w:r w:rsidRPr="00506878">
        <w:rPr>
          <w:b/>
        </w:rPr>
        <w:t>Wkład:</w:t>
      </w:r>
      <w:r w:rsidRPr="00506878">
        <w:t xml:space="preserve"> </w:t>
      </w:r>
      <w:r>
        <w:t xml:space="preserve">pianka </w:t>
      </w:r>
      <w:proofErr w:type="spellStart"/>
      <w:r>
        <w:t>wysokoelastyczna</w:t>
      </w:r>
      <w:proofErr w:type="spellEnd"/>
      <w:r>
        <w:t xml:space="preserve"> </w:t>
      </w:r>
      <w:proofErr w:type="spellStart"/>
      <w:r>
        <w:t>FloFom</w:t>
      </w:r>
      <w:proofErr w:type="spellEnd"/>
      <w:r>
        <w:t xml:space="preserve"> o wys. 4 cm.</w:t>
      </w:r>
    </w:p>
    <w:p w14:paraId="29D9CA8D" w14:textId="77777777" w:rsidR="0057742B" w:rsidRPr="00506878" w:rsidRDefault="0057742B" w:rsidP="0057742B">
      <w:r w:rsidRPr="00506878">
        <w:rPr>
          <w:b/>
        </w:rPr>
        <w:t>Pokrowiec:</w:t>
      </w:r>
      <w:r w:rsidRPr="00506878">
        <w:t xml:space="preserve"> </w:t>
      </w:r>
      <w:proofErr w:type="spellStart"/>
      <w:r w:rsidRPr="00506878">
        <w:t>Tencel</w:t>
      </w:r>
      <w:proofErr w:type="spellEnd"/>
      <w:r w:rsidRPr="00506878">
        <w:t xml:space="preserve"> </w:t>
      </w:r>
    </w:p>
    <w:p w14:paraId="233C3D5E" w14:textId="77777777" w:rsidR="0057742B" w:rsidRDefault="0057742B" w:rsidP="0057742B">
      <w:r w:rsidRPr="00791686">
        <w:rPr>
          <w:b/>
        </w:rPr>
        <w:t xml:space="preserve">Wysokość: </w:t>
      </w:r>
      <w:r w:rsidRPr="0047539A">
        <w:t>ok. 7</w:t>
      </w:r>
      <w:r>
        <w:t xml:space="preserve"> (</w:t>
      </w:r>
      <w:proofErr w:type="spellStart"/>
      <w:r>
        <w:t>Tencel</w:t>
      </w:r>
      <w:proofErr w:type="spellEnd"/>
      <w:r>
        <w:t>)</w:t>
      </w:r>
    </w:p>
    <w:p w14:paraId="590B1730" w14:textId="77777777" w:rsidR="0057742B" w:rsidRPr="0047539A" w:rsidRDefault="0057742B" w:rsidP="0057742B">
      <w:r>
        <w:t>Piktogramy: Pianka chłodząca; Rolowany: Dla alergików; Pralny 60; 15 lat gwarancji</w:t>
      </w:r>
    </w:p>
    <w:p w14:paraId="5BCF97A0" w14:textId="77777777" w:rsidR="00997960" w:rsidRPr="005B2CD8" w:rsidRDefault="00997960" w:rsidP="00997960">
      <w:pPr>
        <w:rPr>
          <w:b/>
          <w:sz w:val="32"/>
        </w:rPr>
      </w:pPr>
    </w:p>
    <w:sectPr w:rsidR="00997960" w:rsidRPr="005B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4"/>
    <w:rsid w:val="000A58CE"/>
    <w:rsid w:val="000D5341"/>
    <w:rsid w:val="001014DA"/>
    <w:rsid w:val="00111F4E"/>
    <w:rsid w:val="001D2572"/>
    <w:rsid w:val="001D2C24"/>
    <w:rsid w:val="001D3018"/>
    <w:rsid w:val="00276269"/>
    <w:rsid w:val="002A452F"/>
    <w:rsid w:val="0032311B"/>
    <w:rsid w:val="00357A4A"/>
    <w:rsid w:val="003843D4"/>
    <w:rsid w:val="003F28D7"/>
    <w:rsid w:val="00401B54"/>
    <w:rsid w:val="00473200"/>
    <w:rsid w:val="0047539A"/>
    <w:rsid w:val="004B4886"/>
    <w:rsid w:val="00506878"/>
    <w:rsid w:val="005079F9"/>
    <w:rsid w:val="005251B4"/>
    <w:rsid w:val="00527EF9"/>
    <w:rsid w:val="00533D99"/>
    <w:rsid w:val="0057742B"/>
    <w:rsid w:val="005B2A82"/>
    <w:rsid w:val="005B2CD8"/>
    <w:rsid w:val="0066714F"/>
    <w:rsid w:val="006B779F"/>
    <w:rsid w:val="006F7377"/>
    <w:rsid w:val="00703868"/>
    <w:rsid w:val="00787970"/>
    <w:rsid w:val="00791686"/>
    <w:rsid w:val="00796076"/>
    <w:rsid w:val="007C36EA"/>
    <w:rsid w:val="00832B27"/>
    <w:rsid w:val="00836768"/>
    <w:rsid w:val="00864F5B"/>
    <w:rsid w:val="008A24FB"/>
    <w:rsid w:val="008D0CD9"/>
    <w:rsid w:val="008F6347"/>
    <w:rsid w:val="009004E9"/>
    <w:rsid w:val="00933E68"/>
    <w:rsid w:val="009919F5"/>
    <w:rsid w:val="00997960"/>
    <w:rsid w:val="00A6318C"/>
    <w:rsid w:val="00BD4ECF"/>
    <w:rsid w:val="00CD1547"/>
    <w:rsid w:val="00CE4EFD"/>
    <w:rsid w:val="00CF1C26"/>
    <w:rsid w:val="00D917C0"/>
    <w:rsid w:val="00DE3682"/>
    <w:rsid w:val="00E137D2"/>
    <w:rsid w:val="00E414BD"/>
    <w:rsid w:val="00EC4726"/>
    <w:rsid w:val="00F31E55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EB59"/>
  <w15:chartTrackingRefBased/>
  <w15:docId w15:val="{3742EC1E-9D5D-4186-B36E-3661C2ED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26</cp:revision>
  <dcterms:created xsi:type="dcterms:W3CDTF">2020-02-10T13:33:00Z</dcterms:created>
  <dcterms:modified xsi:type="dcterms:W3CDTF">2020-04-17T09:41:00Z</dcterms:modified>
</cp:coreProperties>
</file>