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C8ED7" w14:textId="77777777" w:rsidR="0025403C" w:rsidRPr="0025403C" w:rsidRDefault="0025403C" w:rsidP="0025403C">
      <w:pPr>
        <w:rPr>
          <w:b/>
          <w:sz w:val="32"/>
          <w:lang w:val="en-US"/>
        </w:rPr>
      </w:pPr>
      <w:r w:rsidRPr="0025403C">
        <w:rPr>
          <w:b/>
          <w:sz w:val="32"/>
          <w:lang w:val="en-US"/>
        </w:rPr>
        <w:t>Hilding Lambada</w:t>
      </w:r>
    </w:p>
    <w:p w14:paraId="78F0CAA2" w14:textId="77777777" w:rsidR="0025403C" w:rsidRPr="0025403C" w:rsidRDefault="0025403C" w:rsidP="0025403C">
      <w:pPr>
        <w:rPr>
          <w:i/>
          <w:sz w:val="24"/>
          <w:lang w:val="en-US"/>
        </w:rPr>
      </w:pPr>
      <w:r w:rsidRPr="0025403C">
        <w:rPr>
          <w:i/>
          <w:sz w:val="24"/>
          <w:lang w:val="en-US"/>
        </w:rPr>
        <w:t>(certyfikaty: Oeko-Tex)</w:t>
      </w:r>
    </w:p>
    <w:p w14:paraId="489AA4B5" w14:textId="77777777" w:rsidR="0025403C" w:rsidRDefault="0025403C" w:rsidP="0025403C">
      <w:r>
        <w:t xml:space="preserve">Lambada to innowacyjny materac zbudowany na bazie 7-strefowego systemu drobnych </w:t>
      </w:r>
      <w:r w:rsidRPr="00703868">
        <w:rPr>
          <w:b/>
        </w:rPr>
        <w:t>sprężynek Pocket Plus o wysokości aż 15 cm</w:t>
      </w:r>
      <w:r>
        <w:t xml:space="preserve">, które pozwalają uzyskać najbardziej </w:t>
      </w:r>
      <w:r w:rsidRPr="00703868">
        <w:rPr>
          <w:b/>
        </w:rPr>
        <w:t>optymalną sprężystość</w:t>
      </w:r>
      <w:r>
        <w:t xml:space="preserve"> oraz bardzo </w:t>
      </w:r>
      <w:r w:rsidRPr="00703868">
        <w:rPr>
          <w:b/>
        </w:rPr>
        <w:t>wysoką elastyczność punktową</w:t>
      </w:r>
      <w:r>
        <w:t xml:space="preserve">, tworząc idealne rozwiązanie dla par oraz par z dużą różnicą wagową. </w:t>
      </w:r>
      <w:r w:rsidRPr="00703868">
        <w:t xml:space="preserve">Ciało jest zawsze </w:t>
      </w:r>
      <w:r w:rsidRPr="00703868">
        <w:rPr>
          <w:b/>
        </w:rPr>
        <w:t>pewnie i bezpiecznie podparte</w:t>
      </w:r>
      <w:r w:rsidRPr="00703868">
        <w:t xml:space="preserve">, również w miejscach naturalnych krzywizn. </w:t>
      </w:r>
    </w:p>
    <w:p w14:paraId="6FAD9755" w14:textId="77777777" w:rsidR="0025403C" w:rsidRDefault="0025403C" w:rsidP="0025403C">
      <w:r>
        <w:t xml:space="preserve">Gruba warstwa lateksu </w:t>
      </w:r>
      <w:r w:rsidRPr="00703868">
        <w:rPr>
          <w:b/>
        </w:rPr>
        <w:t>zmniejsza napięcie mięśniowe</w:t>
      </w:r>
      <w:r>
        <w:t xml:space="preserve">, zapewniając odpowiedni komfort, natomiast dodatkowa płyta naturalnego kokosu pozwala </w:t>
      </w:r>
      <w:r w:rsidRPr="00703868">
        <w:rPr>
          <w:b/>
        </w:rPr>
        <w:t>utrzymać kręgosłup w odpowiedniej pozycji</w:t>
      </w:r>
      <w:r>
        <w:t xml:space="preserve">. Nowatorskie rozwiązania tworzą w efekcie </w:t>
      </w:r>
      <w:r w:rsidRPr="00703868">
        <w:rPr>
          <w:b/>
        </w:rPr>
        <w:t>bardzo wytrzymały</w:t>
      </w:r>
      <w:r>
        <w:t xml:space="preserve">, komfortowy materac dla aktywnych. </w:t>
      </w:r>
    </w:p>
    <w:p w14:paraId="71938113" w14:textId="77777777" w:rsidR="0025403C" w:rsidRDefault="0025403C" w:rsidP="0025403C">
      <w:r>
        <w:t xml:space="preserve">Dostępny w pokrowcu </w:t>
      </w:r>
      <w:proofErr w:type="spellStart"/>
      <w:r w:rsidRPr="00703868">
        <w:rPr>
          <w:b/>
        </w:rPr>
        <w:t>Probiotex</w:t>
      </w:r>
      <w:proofErr w:type="spellEnd"/>
      <w:r>
        <w:t xml:space="preserve"> z naturalnych włókien wiskozowych. Wykorzystanie technologii </w:t>
      </w:r>
      <w:proofErr w:type="spellStart"/>
      <w:r w:rsidRPr="00703868">
        <w:rPr>
          <w:b/>
        </w:rPr>
        <w:t>Purotex</w:t>
      </w:r>
      <w:proofErr w:type="spellEnd"/>
      <w:r>
        <w:t xml:space="preserve"> zapewnia skuteczną ochronę przed rozwojem pleśni, grzybów, bakterii i nieprzyjemnych zapachów.</w:t>
      </w:r>
    </w:p>
    <w:p w14:paraId="42CBB701" w14:textId="77777777" w:rsidR="0025403C" w:rsidRDefault="0025403C" w:rsidP="0025403C">
      <w:r w:rsidRPr="00933E68">
        <w:rPr>
          <w:b/>
        </w:rPr>
        <w:t>Wkład:</w:t>
      </w:r>
      <w:r>
        <w:t xml:space="preserve"> 7-strefowa sprężyna kieszeniowa Pocket Plus </w:t>
      </w:r>
      <w:r w:rsidRPr="00703868">
        <w:t xml:space="preserve">o wys. 15 cm, po jednej stronie pianka </w:t>
      </w:r>
      <w:proofErr w:type="spellStart"/>
      <w:r w:rsidRPr="00703868">
        <w:t>wysokoelastyczna</w:t>
      </w:r>
      <w:proofErr w:type="spellEnd"/>
      <w:r w:rsidRPr="00703868">
        <w:t xml:space="preserve"> </w:t>
      </w:r>
      <w:r>
        <w:t xml:space="preserve">HR </w:t>
      </w:r>
      <w:r w:rsidRPr="00703868">
        <w:t>o wys. 3 cm, po drugiej włókno kokosowe i</w:t>
      </w:r>
      <w:r>
        <w:t xml:space="preserve"> blat</w:t>
      </w:r>
      <w:r w:rsidRPr="00703868">
        <w:t xml:space="preserve"> lateks</w:t>
      </w:r>
      <w:r>
        <w:t>u</w:t>
      </w:r>
      <w:r w:rsidRPr="00703868">
        <w:t xml:space="preserve"> o wys. 4 cm</w:t>
      </w:r>
    </w:p>
    <w:p w14:paraId="1C387A02" w14:textId="77777777" w:rsidR="0025403C" w:rsidRDefault="0025403C" w:rsidP="0025403C">
      <w:r w:rsidRPr="002A452F">
        <w:rPr>
          <w:b/>
        </w:rPr>
        <w:t>Pokrowiec:</w:t>
      </w:r>
      <w:r>
        <w:t xml:space="preserve"> </w:t>
      </w:r>
      <w:proofErr w:type="spellStart"/>
      <w:r>
        <w:t>Probiotex</w:t>
      </w:r>
      <w:proofErr w:type="spellEnd"/>
    </w:p>
    <w:p w14:paraId="3DAD4DA2" w14:textId="77777777" w:rsidR="0025403C" w:rsidRDefault="0025403C" w:rsidP="0025403C">
      <w:r w:rsidRPr="002A452F">
        <w:rPr>
          <w:b/>
        </w:rPr>
        <w:t>Wysokość</w:t>
      </w:r>
      <w:r>
        <w:rPr>
          <w:b/>
        </w:rPr>
        <w:t xml:space="preserve">: </w:t>
      </w:r>
      <w:r>
        <w:t>ok. 25 cm (</w:t>
      </w:r>
      <w:proofErr w:type="spellStart"/>
      <w:r>
        <w:t>Probiotex</w:t>
      </w:r>
      <w:proofErr w:type="spellEnd"/>
      <w:r>
        <w:t>)</w:t>
      </w:r>
    </w:p>
    <w:p w14:paraId="3C880E74" w14:textId="77777777" w:rsidR="0025403C" w:rsidRDefault="0025403C" w:rsidP="0025403C">
      <w:r>
        <w:t>Piktogramy: Dla par; Dla par o dużej różnicy wagowej; Dla osób z bólem kręgosłupa; Dla alergików; Dla aktywnych; 7 stref twardości; Pralny w temp. 40, 15 lat gwarancji</w:t>
      </w:r>
    </w:p>
    <w:p w14:paraId="3F19ED30" w14:textId="464396B2" w:rsidR="007C36EA" w:rsidRPr="00B70404" w:rsidRDefault="007C36EA" w:rsidP="00B70404"/>
    <w:sectPr w:rsidR="007C36EA" w:rsidRPr="00B7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24"/>
    <w:rsid w:val="000A58CE"/>
    <w:rsid w:val="000D5341"/>
    <w:rsid w:val="001014DA"/>
    <w:rsid w:val="00111F4E"/>
    <w:rsid w:val="001D2572"/>
    <w:rsid w:val="001D2C24"/>
    <w:rsid w:val="001D3018"/>
    <w:rsid w:val="0025403C"/>
    <w:rsid w:val="00276269"/>
    <w:rsid w:val="002A452F"/>
    <w:rsid w:val="0032311B"/>
    <w:rsid w:val="00357A4A"/>
    <w:rsid w:val="003843D4"/>
    <w:rsid w:val="003F28D7"/>
    <w:rsid w:val="00401B54"/>
    <w:rsid w:val="00473200"/>
    <w:rsid w:val="0047539A"/>
    <w:rsid w:val="004B4886"/>
    <w:rsid w:val="00506878"/>
    <w:rsid w:val="005079F9"/>
    <w:rsid w:val="005251B4"/>
    <w:rsid w:val="00527EF9"/>
    <w:rsid w:val="00533D99"/>
    <w:rsid w:val="005B2A82"/>
    <w:rsid w:val="0066714F"/>
    <w:rsid w:val="006B779F"/>
    <w:rsid w:val="006F7377"/>
    <w:rsid w:val="00703868"/>
    <w:rsid w:val="00787970"/>
    <w:rsid w:val="00791686"/>
    <w:rsid w:val="00796076"/>
    <w:rsid w:val="007C36EA"/>
    <w:rsid w:val="00836768"/>
    <w:rsid w:val="00864F5B"/>
    <w:rsid w:val="008A24FB"/>
    <w:rsid w:val="008D0CD9"/>
    <w:rsid w:val="008F6347"/>
    <w:rsid w:val="009004E9"/>
    <w:rsid w:val="00933E68"/>
    <w:rsid w:val="009919F5"/>
    <w:rsid w:val="00A6318C"/>
    <w:rsid w:val="00B70404"/>
    <w:rsid w:val="00BD4ECF"/>
    <w:rsid w:val="00CD1547"/>
    <w:rsid w:val="00CE4EFD"/>
    <w:rsid w:val="00D917C0"/>
    <w:rsid w:val="00DE3682"/>
    <w:rsid w:val="00E137D2"/>
    <w:rsid w:val="00E414BD"/>
    <w:rsid w:val="00EC4726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EB59"/>
  <w15:chartTrackingRefBased/>
  <w15:docId w15:val="{3742EC1E-9D5D-4186-B36E-3661C2ED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19</cp:revision>
  <dcterms:created xsi:type="dcterms:W3CDTF">2020-02-10T13:33:00Z</dcterms:created>
  <dcterms:modified xsi:type="dcterms:W3CDTF">2020-04-17T06:22:00Z</dcterms:modified>
</cp:coreProperties>
</file>