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F3AD" w14:textId="77777777" w:rsidR="006B779F" w:rsidRDefault="001C3A4B" w:rsidP="001C3A4B">
      <w:pPr>
        <w:jc w:val="center"/>
        <w:rPr>
          <w:b/>
          <w:sz w:val="44"/>
        </w:rPr>
      </w:pPr>
      <w:r w:rsidRPr="001C3A4B">
        <w:rPr>
          <w:b/>
          <w:sz w:val="44"/>
        </w:rPr>
        <w:t>Pokrowce</w:t>
      </w:r>
    </w:p>
    <w:p w14:paraId="4280915A" w14:textId="77777777" w:rsidR="00814B62" w:rsidRDefault="00814B62" w:rsidP="00814B62">
      <w:pPr>
        <w:rPr>
          <w:sz w:val="20"/>
        </w:rPr>
      </w:pPr>
    </w:p>
    <w:p w14:paraId="11F0F450" w14:textId="77777777" w:rsidR="00CA3F8C" w:rsidRDefault="00CA3F8C" w:rsidP="00CA3F8C">
      <w:pPr>
        <w:rPr>
          <w:b/>
          <w:sz w:val="20"/>
        </w:rPr>
      </w:pPr>
      <w:r w:rsidRPr="001C3A4B">
        <w:rPr>
          <w:b/>
          <w:sz w:val="20"/>
        </w:rPr>
        <w:t>Medi-</w:t>
      </w:r>
      <w:proofErr w:type="spellStart"/>
      <w:r w:rsidRPr="001C3A4B">
        <w:rPr>
          <w:b/>
          <w:sz w:val="20"/>
        </w:rPr>
        <w:t>Cover</w:t>
      </w:r>
      <w:proofErr w:type="spellEnd"/>
    </w:p>
    <w:p w14:paraId="63D94F11" w14:textId="77777777" w:rsidR="00CA3F8C" w:rsidRDefault="00CA3F8C" w:rsidP="00CA3F8C">
      <w:pPr>
        <w:rPr>
          <w:sz w:val="20"/>
        </w:rPr>
      </w:pPr>
      <w:r w:rsidRPr="001C3A4B">
        <w:rPr>
          <w:sz w:val="20"/>
        </w:rPr>
        <w:t>Pokrowiec antyalergiczny ze specjalnie impregnowanej tkaniny, hamującej tworzenie i gromadzenie się niebezpiecznych pleśni. Medi-</w:t>
      </w:r>
      <w:proofErr w:type="spellStart"/>
      <w:r w:rsidRPr="001C3A4B">
        <w:rPr>
          <w:sz w:val="20"/>
        </w:rPr>
        <w:t>cover</w:t>
      </w:r>
      <w:proofErr w:type="spellEnd"/>
      <w:r w:rsidRPr="001C3A4B">
        <w:rPr>
          <w:sz w:val="20"/>
        </w:rPr>
        <w:t xml:space="preserve"> likwiduje pokarm roztoczy bez użycia substancji chemicznych szkodliwych dla środowiska. Utrzymuje swoje ochronne właściwości przez długi okres, bez zmniejszenia skuteczności. Możliwość prania w 60°C.</w:t>
      </w:r>
    </w:p>
    <w:p w14:paraId="10FF57A4" w14:textId="30081C04" w:rsidR="001C3A4B" w:rsidRDefault="001C3A4B" w:rsidP="001C3A4B">
      <w:pPr>
        <w:rPr>
          <w:sz w:val="20"/>
        </w:rPr>
      </w:pPr>
      <w:bookmarkStart w:id="0" w:name="_GoBack"/>
      <w:bookmarkEnd w:id="0"/>
    </w:p>
    <w:sectPr w:rsidR="001C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B"/>
    <w:rsid w:val="001B2EE8"/>
    <w:rsid w:val="001C3A4B"/>
    <w:rsid w:val="006B779F"/>
    <w:rsid w:val="00814B62"/>
    <w:rsid w:val="00A751A1"/>
    <w:rsid w:val="00CA3F8C"/>
    <w:rsid w:val="00F1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A4D4"/>
  <w15:chartTrackingRefBased/>
  <w15:docId w15:val="{1FF4BC9C-0A0C-4545-8244-1794705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10</cp:revision>
  <dcterms:created xsi:type="dcterms:W3CDTF">2020-02-11T15:30:00Z</dcterms:created>
  <dcterms:modified xsi:type="dcterms:W3CDTF">2020-03-28T20:36:00Z</dcterms:modified>
</cp:coreProperties>
</file>