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1C9F" w14:textId="77777777" w:rsidR="00DD6464" w:rsidRPr="00DD6464" w:rsidRDefault="00DD6464" w:rsidP="00DD6464">
      <w:pPr>
        <w:rPr>
          <w:b/>
          <w:sz w:val="32"/>
          <w:lang w:val="en-US"/>
        </w:rPr>
      </w:pPr>
      <w:r w:rsidRPr="00DD6464">
        <w:rPr>
          <w:b/>
          <w:sz w:val="32"/>
          <w:lang w:val="en-US"/>
        </w:rPr>
        <w:t>Hilding Boogie</w:t>
      </w:r>
    </w:p>
    <w:p w14:paraId="6CFAEC7B" w14:textId="77777777" w:rsidR="00DD6464" w:rsidRPr="00DD6464" w:rsidRDefault="00DD6464" w:rsidP="00DD6464">
      <w:pPr>
        <w:rPr>
          <w:i/>
          <w:sz w:val="24"/>
          <w:lang w:val="en-US"/>
        </w:rPr>
      </w:pPr>
      <w:r w:rsidRPr="00DD6464">
        <w:rPr>
          <w:i/>
          <w:sz w:val="24"/>
          <w:lang w:val="en-US"/>
        </w:rPr>
        <w:t>(certyfikaty: Oeko-Tex, New)</w:t>
      </w:r>
    </w:p>
    <w:p w14:paraId="714F1A06" w14:textId="77777777" w:rsidR="00DD6464" w:rsidRDefault="00DD6464" w:rsidP="00DD6464">
      <w:r>
        <w:t xml:space="preserve">Boogie to </w:t>
      </w:r>
      <w:r w:rsidRPr="005B2A82">
        <w:rPr>
          <w:b/>
        </w:rPr>
        <w:t>nowoczesny materac</w:t>
      </w:r>
      <w:r>
        <w:t xml:space="preserve"> piankowy o </w:t>
      </w:r>
      <w:r w:rsidRPr="005B2A82">
        <w:rPr>
          <w:b/>
        </w:rPr>
        <w:t>uniwersalnym przeznaczeniu</w:t>
      </w:r>
      <w:r>
        <w:t xml:space="preserve">, który gwarantuje komfort zarówno osobom lekkim, jak i osobom o podwyższonej wadze. Konstrukcję wkładu tworzy </w:t>
      </w:r>
      <w:r w:rsidRPr="001014DA">
        <w:rPr>
          <w:b/>
        </w:rPr>
        <w:t>wyprofilowana w 7 stref</w:t>
      </w:r>
      <w:r>
        <w:t xml:space="preserve"> twardości </w:t>
      </w:r>
      <w:r w:rsidRPr="001014DA">
        <w:rPr>
          <w:b/>
        </w:rPr>
        <w:t xml:space="preserve">pianka </w:t>
      </w:r>
      <w:proofErr w:type="spellStart"/>
      <w:r w:rsidRPr="001014DA">
        <w:rPr>
          <w:b/>
        </w:rPr>
        <w:t>wysokoelastyczna</w:t>
      </w:r>
      <w:proofErr w:type="spellEnd"/>
      <w:r>
        <w:t xml:space="preserve"> doskonale wspierająca całe ciało podczas snu, </w:t>
      </w:r>
      <w:r w:rsidRPr="001014DA">
        <w:rPr>
          <w:b/>
        </w:rPr>
        <w:t>blat antybakteryjnego lateksu</w:t>
      </w:r>
      <w:r>
        <w:t xml:space="preserve">, który nadaje optymalnej sprężystości oraz </w:t>
      </w:r>
      <w:r w:rsidRPr="001014DA">
        <w:rPr>
          <w:b/>
        </w:rPr>
        <w:t>lekko chłodząca</w:t>
      </w:r>
      <w:r>
        <w:t xml:space="preserve"> pianka </w:t>
      </w:r>
      <w:proofErr w:type="spellStart"/>
      <w:r w:rsidRPr="001014DA">
        <w:rPr>
          <w:b/>
        </w:rPr>
        <w:t>wysokoelastyczna</w:t>
      </w:r>
      <w:proofErr w:type="spellEnd"/>
      <w:r w:rsidRPr="001014DA">
        <w:rPr>
          <w:b/>
        </w:rPr>
        <w:t xml:space="preserve"> </w:t>
      </w:r>
      <w:proofErr w:type="spellStart"/>
      <w:r w:rsidRPr="001014DA">
        <w:rPr>
          <w:b/>
        </w:rPr>
        <w:t>FloFom</w:t>
      </w:r>
      <w:proofErr w:type="spellEnd"/>
      <w:r>
        <w:t xml:space="preserve">, która otula ciało i pozwala na jego dogłębną regenerację. Dlatego Boogie polecany jest również osobom </w:t>
      </w:r>
      <w:r w:rsidRPr="001014DA">
        <w:rPr>
          <w:b/>
        </w:rPr>
        <w:t>preferującym aktywny tryb życia</w:t>
      </w:r>
      <w:r>
        <w:t xml:space="preserve">. </w:t>
      </w:r>
      <w:proofErr w:type="spellStart"/>
      <w:r>
        <w:t>Otwartokomórkowa</w:t>
      </w:r>
      <w:proofErr w:type="spellEnd"/>
      <w:r>
        <w:t xml:space="preserve"> struktura pianki zapewnia </w:t>
      </w:r>
      <w:r w:rsidRPr="001014DA">
        <w:rPr>
          <w:b/>
        </w:rPr>
        <w:t>przewiewność i wentylację</w:t>
      </w:r>
      <w:r>
        <w:t xml:space="preserve">, a tym samym odpowiednią higienę snu. </w:t>
      </w:r>
    </w:p>
    <w:p w14:paraId="02A65564" w14:textId="77777777" w:rsidR="00DD6464" w:rsidRPr="001014DA" w:rsidRDefault="00DD6464" w:rsidP="00DD6464">
      <w:pPr>
        <w:rPr>
          <w:b/>
        </w:rPr>
      </w:pPr>
      <w:r>
        <w:t xml:space="preserve">Materac ubrany w pokrowiec </w:t>
      </w:r>
      <w:proofErr w:type="spellStart"/>
      <w:r w:rsidRPr="001014DA">
        <w:rPr>
          <w:b/>
        </w:rPr>
        <w:t>Tencel</w:t>
      </w:r>
      <w:proofErr w:type="spellEnd"/>
      <w:r>
        <w:t xml:space="preserve"> o właściwościach </w:t>
      </w:r>
      <w:r w:rsidRPr="001014DA">
        <w:rPr>
          <w:b/>
        </w:rPr>
        <w:t>antyalergicznych, pochłaniający nadmiar wilgoci.</w:t>
      </w:r>
    </w:p>
    <w:p w14:paraId="42267E86" w14:textId="77777777" w:rsidR="00DD6464" w:rsidRDefault="00DD6464" w:rsidP="00DD6464"/>
    <w:p w14:paraId="59D0A010" w14:textId="77777777" w:rsidR="00DD6464" w:rsidRPr="005B2A82" w:rsidRDefault="00DD6464" w:rsidP="00DD6464">
      <w:r w:rsidRPr="005B2A82">
        <w:rPr>
          <w:b/>
        </w:rPr>
        <w:t>Wkład</w:t>
      </w:r>
      <w:r>
        <w:rPr>
          <w:b/>
        </w:rPr>
        <w:t xml:space="preserve">: </w:t>
      </w:r>
      <w:r>
        <w:t xml:space="preserve">twarda pianka </w:t>
      </w:r>
      <w:proofErr w:type="spellStart"/>
      <w:r>
        <w:t>wysokoelastyczna</w:t>
      </w:r>
      <w:proofErr w:type="spellEnd"/>
      <w:r>
        <w:t xml:space="preserve"> HR o wys. 15,5 cm, blat lateksu o wys. 4 cm, pianka </w:t>
      </w:r>
      <w:proofErr w:type="spellStart"/>
      <w:r>
        <w:t>FloFom</w:t>
      </w:r>
      <w:proofErr w:type="spellEnd"/>
      <w:r>
        <w:t xml:space="preserve"> o wys. 4 cm</w:t>
      </w:r>
    </w:p>
    <w:p w14:paraId="33997E4C" w14:textId="77777777" w:rsidR="00DD6464" w:rsidRPr="005B2A82" w:rsidRDefault="00DD6464" w:rsidP="00DD6464">
      <w:pPr>
        <w:rPr>
          <w:b/>
        </w:rPr>
      </w:pPr>
      <w:r w:rsidRPr="005B2A82">
        <w:rPr>
          <w:b/>
        </w:rPr>
        <w:t>Pokrowiec</w:t>
      </w:r>
      <w:r>
        <w:rPr>
          <w:b/>
        </w:rPr>
        <w:t xml:space="preserve">: </w:t>
      </w:r>
      <w:proofErr w:type="spellStart"/>
      <w:r w:rsidRPr="005B2A82">
        <w:t>Tencel</w:t>
      </w:r>
      <w:proofErr w:type="spellEnd"/>
    </w:p>
    <w:p w14:paraId="228F0673" w14:textId="77777777" w:rsidR="00DD6464" w:rsidRDefault="00DD6464" w:rsidP="00DD6464">
      <w:r w:rsidRPr="005B2A82">
        <w:rPr>
          <w:b/>
        </w:rPr>
        <w:t>Wysokość</w:t>
      </w:r>
      <w:r>
        <w:rPr>
          <w:b/>
        </w:rPr>
        <w:t xml:space="preserve">: </w:t>
      </w:r>
      <w:r w:rsidRPr="005B2A82">
        <w:t xml:space="preserve">ok. </w:t>
      </w:r>
      <w:r>
        <w:t>26 cm (</w:t>
      </w:r>
      <w:proofErr w:type="spellStart"/>
      <w:r>
        <w:t>Tencel</w:t>
      </w:r>
      <w:proofErr w:type="spellEnd"/>
      <w:r>
        <w:t>)</w:t>
      </w:r>
    </w:p>
    <w:p w14:paraId="63F71F46" w14:textId="77777777" w:rsidR="00DD6464" w:rsidRDefault="00DD6464" w:rsidP="00DD6464">
      <w:pPr>
        <w:rPr>
          <w:b/>
        </w:rPr>
      </w:pPr>
    </w:p>
    <w:p w14:paraId="1A77B4CC" w14:textId="77777777" w:rsidR="00DD6464" w:rsidRPr="005B2A82" w:rsidRDefault="00DD6464" w:rsidP="00DD6464">
      <w:pPr>
        <w:rPr>
          <w:b/>
        </w:rPr>
      </w:pPr>
      <w:r>
        <w:rPr>
          <w:b/>
        </w:rPr>
        <w:t xml:space="preserve">Piktogramy: </w:t>
      </w:r>
      <w:r w:rsidRPr="001014DA">
        <w:t>Dla aktywnych; Dla tych z bólem kręgosłupa;</w:t>
      </w:r>
      <w:r>
        <w:rPr>
          <w:b/>
        </w:rPr>
        <w:t xml:space="preserve"> </w:t>
      </w:r>
      <w:r>
        <w:t>Dla par; Dla par o dużej różnicy wagowej;</w:t>
      </w:r>
      <w:r w:rsidRPr="001014DA">
        <w:t xml:space="preserve"> </w:t>
      </w:r>
      <w:r>
        <w:t>Dla osób cięższych; Pianka chłodząca; Dla alergików; 7 stref twardości; Do regulowanych stelaży; Pralny w temp. 60; 15 lat gwarancji</w:t>
      </w:r>
    </w:p>
    <w:p w14:paraId="3F19ED30" w14:textId="43D9CA31" w:rsidR="007C36EA" w:rsidRPr="00DD6464" w:rsidRDefault="007C36EA" w:rsidP="00DD6464">
      <w:bookmarkStart w:id="0" w:name="_GoBack"/>
      <w:bookmarkEnd w:id="0"/>
    </w:p>
    <w:sectPr w:rsidR="007C36EA" w:rsidRPr="00DD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24"/>
    <w:rsid w:val="000A134E"/>
    <w:rsid w:val="000A58CE"/>
    <w:rsid w:val="000D5341"/>
    <w:rsid w:val="001014DA"/>
    <w:rsid w:val="00111F4E"/>
    <w:rsid w:val="001D2572"/>
    <w:rsid w:val="001D2C24"/>
    <w:rsid w:val="001D3018"/>
    <w:rsid w:val="00276269"/>
    <w:rsid w:val="002A452F"/>
    <w:rsid w:val="0032311B"/>
    <w:rsid w:val="00357A4A"/>
    <w:rsid w:val="003843D4"/>
    <w:rsid w:val="003F28D7"/>
    <w:rsid w:val="00401B54"/>
    <w:rsid w:val="00473200"/>
    <w:rsid w:val="0047539A"/>
    <w:rsid w:val="004B4886"/>
    <w:rsid w:val="00506878"/>
    <w:rsid w:val="005079F9"/>
    <w:rsid w:val="005251B4"/>
    <w:rsid w:val="00527EF9"/>
    <w:rsid w:val="00533D99"/>
    <w:rsid w:val="005B2A82"/>
    <w:rsid w:val="0066714F"/>
    <w:rsid w:val="006B779F"/>
    <w:rsid w:val="006F7377"/>
    <w:rsid w:val="00703868"/>
    <w:rsid w:val="00787970"/>
    <w:rsid w:val="00791686"/>
    <w:rsid w:val="00796076"/>
    <w:rsid w:val="007C36EA"/>
    <w:rsid w:val="00836768"/>
    <w:rsid w:val="00864F5B"/>
    <w:rsid w:val="008A24FB"/>
    <w:rsid w:val="008D0CD9"/>
    <w:rsid w:val="008F6347"/>
    <w:rsid w:val="009004E9"/>
    <w:rsid w:val="00933E68"/>
    <w:rsid w:val="009919F5"/>
    <w:rsid w:val="009A0A5A"/>
    <w:rsid w:val="00A6318C"/>
    <w:rsid w:val="00BD4ECF"/>
    <w:rsid w:val="00CD1547"/>
    <w:rsid w:val="00CE4EFD"/>
    <w:rsid w:val="00D917C0"/>
    <w:rsid w:val="00DD6464"/>
    <w:rsid w:val="00DE3682"/>
    <w:rsid w:val="00E137D2"/>
    <w:rsid w:val="00E414BD"/>
    <w:rsid w:val="00EC4726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EB59"/>
  <w15:chartTrackingRefBased/>
  <w15:docId w15:val="{3742EC1E-9D5D-4186-B36E-3661C2ED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22</cp:revision>
  <dcterms:created xsi:type="dcterms:W3CDTF">2020-02-10T13:33:00Z</dcterms:created>
  <dcterms:modified xsi:type="dcterms:W3CDTF">2020-04-05T07:19:00Z</dcterms:modified>
</cp:coreProperties>
</file>